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0484E" w14:textId="2368E1B0" w:rsidR="000E0108" w:rsidRDefault="000E0108" w:rsidP="00020DAF">
      <w:r w:rsidRPr="726A2CD2">
        <w:t>Dear resident,</w:t>
      </w:r>
    </w:p>
    <w:p w14:paraId="09A6E1CD" w14:textId="77777777" w:rsidR="00CF368E" w:rsidRPr="003E3379" w:rsidRDefault="00CF368E" w:rsidP="00020DAF">
      <w:pPr>
        <w:rPr>
          <w:rFonts w:cstheme="minorHAnsi"/>
        </w:rPr>
      </w:pPr>
    </w:p>
    <w:p w14:paraId="7B77A17B" w14:textId="3E2EEFCF" w:rsidR="002C0A6A" w:rsidRPr="003E3379" w:rsidRDefault="2FDEC883" w:rsidP="726A2CD2">
      <w:pPr>
        <w:rPr>
          <w:rStyle w:val="xeop"/>
          <w:color w:val="000000" w:themeColor="text1"/>
        </w:rPr>
      </w:pPr>
      <w:r w:rsidRPr="726A2CD2">
        <w:rPr>
          <w:rStyle w:val="xeop"/>
          <w:b/>
          <w:bCs/>
          <w:color w:val="000000" w:themeColor="text1"/>
        </w:rPr>
        <w:t>Detecting leaks is one of the most impactful actions you can take to prevent wasting water and keep our utility bills as low as possible.</w:t>
      </w:r>
      <w:r>
        <w:t xml:space="preserve"> </w:t>
      </w:r>
    </w:p>
    <w:p w14:paraId="0BEC2929" w14:textId="5F923E20" w:rsidR="0026433F" w:rsidRPr="003E3379" w:rsidRDefault="0026433F" w:rsidP="15D31726">
      <w:pPr>
        <w:rPr>
          <w:rStyle w:val="xeop"/>
          <w:color w:val="000000" w:themeColor="text1"/>
        </w:rPr>
      </w:pPr>
      <w:r w:rsidRPr="55ACB091">
        <w:rPr>
          <w:rStyle w:val="xnormaltextrun"/>
          <w:color w:val="000000" w:themeColor="text1"/>
        </w:rPr>
        <w:t xml:space="preserve"> R</w:t>
      </w:r>
      <w:r w:rsidR="002C0A6A" w:rsidRPr="55ACB091">
        <w:rPr>
          <w:rStyle w:val="xnormaltextrun"/>
          <w:color w:val="000000" w:themeColor="text1"/>
        </w:rPr>
        <w:t>unning toilets can use more water than taking 15 showers a day</w:t>
      </w:r>
      <w:r w:rsidR="002C0A6A" w:rsidRPr="55ACB091">
        <w:rPr>
          <w:rStyle w:val="xeop"/>
          <w:color w:val="000000" w:themeColor="text1"/>
        </w:rPr>
        <w:t xml:space="preserve">! Even dripping faucets and tubs can add up. Just one drop every </w:t>
      </w:r>
      <w:r w:rsidR="006163AF" w:rsidRPr="55ACB091">
        <w:rPr>
          <w:rStyle w:val="xeop"/>
          <w:color w:val="000000" w:themeColor="text1"/>
        </w:rPr>
        <w:t>two</w:t>
      </w:r>
      <w:r w:rsidR="002C0A6A" w:rsidRPr="55ACB091">
        <w:rPr>
          <w:rStyle w:val="xeop"/>
          <w:color w:val="000000" w:themeColor="text1"/>
        </w:rPr>
        <w:t xml:space="preserve"> seconds wastes more than 1,000 gallons per year</w:t>
      </w:r>
      <w:r w:rsidR="088BC6A2" w:rsidRPr="55ACB091">
        <w:rPr>
          <w:rStyle w:val="xeop"/>
          <w:color w:val="000000" w:themeColor="text1"/>
        </w:rPr>
        <w:t>.</w:t>
      </w:r>
      <w:r w:rsidR="005A4142" w:rsidRPr="55ACB091">
        <w:rPr>
          <w:rStyle w:val="xeop"/>
          <w:color w:val="000000" w:themeColor="text1"/>
        </w:rPr>
        <w:t xml:space="preserve"> </w:t>
      </w:r>
      <w:r w:rsidRPr="15D31726">
        <w:rPr>
          <w:rStyle w:val="xeop"/>
          <w:color w:val="000000" w:themeColor="text1"/>
        </w:rPr>
        <w:t xml:space="preserve">You can stop leaks and prevent </w:t>
      </w:r>
      <w:r w:rsidR="004A20EE" w:rsidRPr="15D31726">
        <w:rPr>
          <w:rStyle w:val="xeop"/>
          <w:color w:val="000000" w:themeColor="text1"/>
        </w:rPr>
        <w:t xml:space="preserve">water loss by </w:t>
      </w:r>
      <w:r w:rsidR="00276BF8" w:rsidRPr="15D31726">
        <w:rPr>
          <w:rStyle w:val="xeop"/>
          <w:color w:val="000000" w:themeColor="text1"/>
        </w:rPr>
        <w:t>recognizing leaks and</w:t>
      </w:r>
      <w:r w:rsidR="00F87EAB">
        <w:rPr>
          <w:rStyle w:val="xeop"/>
          <w:color w:val="000000" w:themeColor="text1"/>
        </w:rPr>
        <w:t xml:space="preserve"> fixing them</w:t>
      </w:r>
      <w:r w:rsidR="00276BF8" w:rsidRPr="15D31726">
        <w:rPr>
          <w:rStyle w:val="xeop"/>
          <w:color w:val="000000" w:themeColor="text1"/>
        </w:rPr>
        <w:t xml:space="preserve"> right away</w:t>
      </w:r>
      <w:r w:rsidR="004A20EE" w:rsidRPr="15D31726">
        <w:rPr>
          <w:rStyle w:val="xeop"/>
          <w:color w:val="000000" w:themeColor="text1"/>
        </w:rPr>
        <w:t>.</w:t>
      </w:r>
      <w:r w:rsidR="00CF1842" w:rsidRPr="15D31726">
        <w:rPr>
          <w:rStyle w:val="xeop"/>
          <w:color w:val="000000" w:themeColor="text1"/>
        </w:rPr>
        <w:t xml:space="preserve"> </w:t>
      </w:r>
    </w:p>
    <w:p w14:paraId="49B15D4C" w14:textId="7E208320" w:rsidR="00CF1842" w:rsidRPr="00910B9A" w:rsidRDefault="28899328" w:rsidP="00857085">
      <w:pPr>
        <w:rPr>
          <w:rStyle w:val="xeop"/>
          <w:color w:val="000000"/>
        </w:rPr>
      </w:pPr>
      <w:r w:rsidRPr="726A2CD2">
        <w:rPr>
          <w:rStyle w:val="xeop"/>
          <w:color w:val="000000" w:themeColor="text1"/>
        </w:rPr>
        <w:t>Look</w:t>
      </w:r>
      <w:r w:rsidR="0020538C">
        <w:rPr>
          <w:rStyle w:val="xeop"/>
          <w:color w:val="000000" w:themeColor="text1"/>
        </w:rPr>
        <w:t>,</w:t>
      </w:r>
      <w:r w:rsidRPr="726A2CD2">
        <w:rPr>
          <w:rStyle w:val="xeop"/>
          <w:color w:val="000000" w:themeColor="text1"/>
        </w:rPr>
        <w:t xml:space="preserve"> listen, and lift the lid</w:t>
      </w:r>
      <w:r w:rsidR="414A966F" w:rsidRPr="726A2CD2">
        <w:rPr>
          <w:rStyle w:val="xeop"/>
          <w:color w:val="000000" w:themeColor="text1"/>
        </w:rPr>
        <w:t xml:space="preserve"> to identify a running toilet</w:t>
      </w:r>
      <w:r w:rsidR="000872D7" w:rsidRPr="726A2CD2">
        <w:rPr>
          <w:rStyle w:val="xeop"/>
          <w:color w:val="000000" w:themeColor="text1"/>
        </w:rPr>
        <w:t xml:space="preserve">. </w:t>
      </w:r>
      <w:r w:rsidR="00B47D3F" w:rsidRPr="726A2CD2">
        <w:rPr>
          <w:rStyle w:val="xeop"/>
          <w:color w:val="000000" w:themeColor="text1"/>
        </w:rPr>
        <w:t>You have a leak if:</w:t>
      </w:r>
    </w:p>
    <w:p w14:paraId="26948C18" w14:textId="42FDF1E2" w:rsidR="00B47D3F" w:rsidRPr="003E3379" w:rsidRDefault="00FB6EF5" w:rsidP="000872D7">
      <w:pPr>
        <w:pStyle w:val="ListParagraph"/>
        <w:numPr>
          <w:ilvl w:val="0"/>
          <w:numId w:val="10"/>
        </w:numPr>
        <w:rPr>
          <w:rStyle w:val="xeop"/>
          <w:color w:val="000000"/>
        </w:rPr>
      </w:pPr>
      <w:r w:rsidRPr="15D31726">
        <w:rPr>
          <w:rStyle w:val="xeop"/>
          <w:color w:val="000000" w:themeColor="text1"/>
        </w:rPr>
        <w:t>You hear your toilet tank refilling constantly or between flushes</w:t>
      </w:r>
    </w:p>
    <w:p w14:paraId="67CC70ED" w14:textId="09F3C53B" w:rsidR="00FB6EF5" w:rsidRPr="003E3379" w:rsidRDefault="00FB6EF5" w:rsidP="000872D7">
      <w:pPr>
        <w:pStyle w:val="ListParagraph"/>
        <w:numPr>
          <w:ilvl w:val="0"/>
          <w:numId w:val="10"/>
        </w:numPr>
        <w:rPr>
          <w:rStyle w:val="xeop"/>
          <w:color w:val="000000"/>
        </w:rPr>
      </w:pPr>
      <w:r w:rsidRPr="15D31726">
        <w:rPr>
          <w:rStyle w:val="xeop"/>
          <w:color w:val="000000" w:themeColor="text1"/>
        </w:rPr>
        <w:t>You see water flow or dribble into the bowl even when you haven’t flushed it</w:t>
      </w:r>
    </w:p>
    <w:p w14:paraId="67E21A42" w14:textId="16CD8335" w:rsidR="00FB6EF5" w:rsidRPr="003E3379" w:rsidRDefault="00FB6EF5" w:rsidP="000872D7">
      <w:pPr>
        <w:pStyle w:val="ListParagraph"/>
        <w:numPr>
          <w:ilvl w:val="0"/>
          <w:numId w:val="10"/>
        </w:numPr>
        <w:rPr>
          <w:rStyle w:val="xeop"/>
          <w:color w:val="000000"/>
        </w:rPr>
      </w:pPr>
      <w:r w:rsidRPr="15D31726">
        <w:rPr>
          <w:rStyle w:val="xeop"/>
          <w:color w:val="000000" w:themeColor="text1"/>
        </w:rPr>
        <w:t xml:space="preserve">You </w:t>
      </w:r>
      <w:proofErr w:type="gramStart"/>
      <w:r w:rsidRPr="15D31726">
        <w:rPr>
          <w:rStyle w:val="xeop"/>
          <w:color w:val="000000" w:themeColor="text1"/>
        </w:rPr>
        <w:t>have to</w:t>
      </w:r>
      <w:proofErr w:type="gramEnd"/>
      <w:r w:rsidRPr="15D31726">
        <w:rPr>
          <w:rStyle w:val="xeop"/>
          <w:color w:val="000000" w:themeColor="text1"/>
        </w:rPr>
        <w:t xml:space="preserve"> jiggle the handle to get the toilet to stop running</w:t>
      </w:r>
    </w:p>
    <w:p w14:paraId="652F4FA9" w14:textId="0EB68D52" w:rsidR="00FB6EF5" w:rsidRPr="00A032B3" w:rsidRDefault="00FB6EF5" w:rsidP="000872D7">
      <w:pPr>
        <w:pStyle w:val="ListParagraph"/>
        <w:numPr>
          <w:ilvl w:val="0"/>
          <w:numId w:val="10"/>
        </w:numPr>
        <w:rPr>
          <w:rStyle w:val="xeop"/>
          <w:color w:val="000000"/>
        </w:rPr>
      </w:pPr>
      <w:r w:rsidRPr="15D31726">
        <w:rPr>
          <w:rStyle w:val="xeop"/>
          <w:color w:val="000000" w:themeColor="text1"/>
        </w:rPr>
        <w:t>You see or feel that the flapper is starting to show signs of wear</w:t>
      </w:r>
    </w:p>
    <w:p w14:paraId="0C583512" w14:textId="77777777" w:rsidR="00750A46" w:rsidRPr="003E3379" w:rsidRDefault="00750A46" w:rsidP="00A032B3">
      <w:pPr>
        <w:pStyle w:val="ListParagraph"/>
        <w:rPr>
          <w:rStyle w:val="xeop"/>
          <w:color w:val="000000"/>
        </w:rPr>
      </w:pPr>
    </w:p>
    <w:p w14:paraId="7F8F3371" w14:textId="68D772A1" w:rsidR="00A25436" w:rsidRPr="003E4D95" w:rsidRDefault="00B1486B" w:rsidP="00857085">
      <w:pPr>
        <w:rPr>
          <w:color w:val="000000"/>
        </w:rPr>
      </w:pPr>
      <w:r w:rsidRPr="55ACB091">
        <w:rPr>
          <w:rStyle w:val="xeop"/>
          <w:color w:val="000000" w:themeColor="text1"/>
        </w:rPr>
        <w:t xml:space="preserve">If you find a leak, </w:t>
      </w:r>
      <w:r w:rsidR="00E95903" w:rsidRPr="55ACB091">
        <w:rPr>
          <w:rStyle w:val="xeop"/>
          <w:color w:val="000000" w:themeColor="text1"/>
        </w:rPr>
        <w:t>fix it right away</w:t>
      </w:r>
      <w:r w:rsidR="00572829" w:rsidRPr="55ACB091">
        <w:rPr>
          <w:rStyle w:val="xeop"/>
          <w:color w:val="000000" w:themeColor="text1"/>
        </w:rPr>
        <w:t xml:space="preserve"> to prevent any further water </w:t>
      </w:r>
      <w:r w:rsidR="00857085">
        <w:rPr>
          <w:rStyle w:val="xeop"/>
          <w:color w:val="000000" w:themeColor="text1"/>
        </w:rPr>
        <w:t>waste</w:t>
      </w:r>
      <w:r w:rsidR="00FF045D" w:rsidRPr="55ACB091">
        <w:rPr>
          <w:rStyle w:val="xeop"/>
          <w:color w:val="000000" w:themeColor="text1"/>
        </w:rPr>
        <w:t xml:space="preserve"> Most leak repairs are simple and inexpensive</w:t>
      </w:r>
      <w:r w:rsidR="005F65D9" w:rsidRPr="55ACB091">
        <w:rPr>
          <w:rStyle w:val="xeop"/>
          <w:color w:val="000000" w:themeColor="text1"/>
        </w:rPr>
        <w:t>.</w:t>
      </w:r>
    </w:p>
    <w:p w14:paraId="06B5A11A" w14:textId="77777777" w:rsidR="00A25436" w:rsidRDefault="00A25436" w:rsidP="00A2543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Replacing vs. repairing toilets 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0F222D0" w14:textId="7AC4AE9D" w:rsidR="00A25436" w:rsidRDefault="00A25436" w:rsidP="00A2543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If y</w:t>
      </w:r>
      <w:r w:rsidR="001264C5">
        <w:rPr>
          <w:rStyle w:val="normaltextrun"/>
          <w:rFonts w:ascii="Calibri" w:hAnsi="Calibri" w:cs="Calibri"/>
          <w:sz w:val="22"/>
          <w:szCs w:val="22"/>
        </w:rPr>
        <w:t>our toilet regularly has issues or</w:t>
      </w:r>
      <w:r w:rsidR="0059107A">
        <w:rPr>
          <w:rStyle w:val="normaltextrun"/>
          <w:rFonts w:ascii="Calibri" w:hAnsi="Calibri" w:cs="Calibri"/>
          <w:sz w:val="22"/>
          <w:szCs w:val="22"/>
        </w:rPr>
        <w:t xml:space="preserve"> was installed before 2004</w:t>
      </w:r>
      <w:r w:rsidR="001264C5">
        <w:rPr>
          <w:rStyle w:val="normaltextrun"/>
          <w:rFonts w:ascii="Calibri" w:hAnsi="Calibri" w:cs="Calibri"/>
          <w:sz w:val="22"/>
          <w:szCs w:val="22"/>
        </w:rPr>
        <w:t>, it may be time to replace your toilet</w:t>
      </w:r>
      <w:r>
        <w:rPr>
          <w:rStyle w:val="normaltextrun"/>
          <w:rFonts w:ascii="Calibri" w:hAnsi="Calibri" w:cs="Calibri"/>
          <w:sz w:val="22"/>
          <w:szCs w:val="22"/>
        </w:rPr>
        <w:t>. </w:t>
      </w:r>
      <w:r w:rsidR="003E4D95">
        <w:rPr>
          <w:rStyle w:val="normaltextrun"/>
          <w:rFonts w:ascii="Calibri" w:hAnsi="Calibri" w:cs="Calibri"/>
          <w:sz w:val="22"/>
          <w:szCs w:val="22"/>
        </w:rPr>
        <w:t xml:space="preserve">Old toilets can use </w:t>
      </w:r>
      <w:r w:rsidR="00907735">
        <w:rPr>
          <w:rStyle w:val="normaltextrun"/>
          <w:rFonts w:ascii="Calibri" w:hAnsi="Calibri" w:cs="Calibri"/>
          <w:sz w:val="22"/>
          <w:szCs w:val="22"/>
        </w:rPr>
        <w:t>five</w:t>
      </w:r>
      <w:r w:rsidR="003E4D95">
        <w:rPr>
          <w:rStyle w:val="normaltextrun"/>
          <w:rFonts w:ascii="Calibri" w:hAnsi="Calibri" w:cs="Calibri"/>
          <w:sz w:val="22"/>
          <w:szCs w:val="22"/>
        </w:rPr>
        <w:t xml:space="preserve"> times more water each flush than new efficient ones. </w:t>
      </w:r>
      <w:r>
        <w:rPr>
          <w:rStyle w:val="normaltextrun"/>
          <w:rFonts w:ascii="Calibri" w:hAnsi="Calibri" w:cs="Calibri"/>
          <w:sz w:val="22"/>
          <w:szCs w:val="22"/>
        </w:rPr>
        <w:t>While early “low-flow” toilets often needed double-flushing, today’s toilets work well and save water. </w:t>
      </w:r>
      <w:r w:rsidR="004B68F9">
        <w:rPr>
          <w:rStyle w:val="normaltextrun"/>
          <w:rFonts w:ascii="Calibri" w:hAnsi="Calibri" w:cs="Calibri"/>
          <w:sz w:val="22"/>
          <w:szCs w:val="22"/>
        </w:rPr>
        <w:t>You may be eligible for a $100 rebate.</w:t>
      </w:r>
    </w:p>
    <w:p w14:paraId="54CE1E9E" w14:textId="77777777" w:rsidR="00A25436" w:rsidRDefault="00A25436" w:rsidP="00386993">
      <w:pPr>
        <w:rPr>
          <w:rFonts w:cstheme="minorHAnsi"/>
        </w:rPr>
      </w:pPr>
    </w:p>
    <w:p w14:paraId="23FB8C4D" w14:textId="03FE8E7D" w:rsidR="001102BD" w:rsidRPr="003E3379" w:rsidRDefault="00E70F93" w:rsidP="00386993">
      <w:pPr>
        <w:rPr>
          <w:rFonts w:cstheme="minorHAnsi"/>
        </w:rPr>
      </w:pPr>
      <w:r w:rsidRPr="003E3379">
        <w:rPr>
          <w:rFonts w:cstheme="minorHAnsi"/>
        </w:rPr>
        <w:t xml:space="preserve">Visit </w:t>
      </w:r>
      <w:hyperlink r:id="rId8" w:history="1">
        <w:r w:rsidRPr="00C0638C">
          <w:rPr>
            <w:rStyle w:val="Hyperlink"/>
            <w:rFonts w:cstheme="minorHAnsi"/>
          </w:rPr>
          <w:t>savingwater.org</w:t>
        </w:r>
      </w:hyperlink>
      <w:r w:rsidRPr="003E3379">
        <w:rPr>
          <w:rFonts w:cstheme="minorHAnsi"/>
        </w:rPr>
        <w:t xml:space="preserve"> </w:t>
      </w:r>
      <w:r w:rsidR="004C15E5">
        <w:rPr>
          <w:rFonts w:cstheme="minorHAnsi"/>
        </w:rPr>
        <w:t>for more tips, tools, and rebates</w:t>
      </w:r>
      <w:r w:rsidR="00F46600" w:rsidRPr="003E3379">
        <w:rPr>
          <w:rFonts w:cstheme="minorHAnsi"/>
        </w:rPr>
        <w:t xml:space="preserve">. </w:t>
      </w:r>
      <w:r w:rsidRPr="003E3379">
        <w:rPr>
          <w:rFonts w:cstheme="minorHAnsi"/>
        </w:rPr>
        <w:t>Thank you for y</w:t>
      </w:r>
      <w:r w:rsidR="004C15E5">
        <w:rPr>
          <w:rFonts w:cstheme="minorHAnsi"/>
        </w:rPr>
        <w:t>our help!</w:t>
      </w:r>
    </w:p>
    <w:p w14:paraId="66E4750F" w14:textId="738634CF" w:rsidR="00C3691A" w:rsidRPr="003E3379" w:rsidRDefault="00C3691A" w:rsidP="00386993">
      <w:pPr>
        <w:rPr>
          <w:rFonts w:cstheme="minorHAnsi"/>
        </w:rPr>
      </w:pPr>
      <w:r w:rsidRPr="003E3379">
        <w:rPr>
          <w:rFonts w:cstheme="minorHAnsi"/>
        </w:rPr>
        <w:t>Sincerely,</w:t>
      </w:r>
    </w:p>
    <w:p w14:paraId="138C3E22" w14:textId="4388B1C8" w:rsidR="00B0150B" w:rsidRDefault="00434E1C" w:rsidP="00386993">
      <w:pPr>
        <w:rPr>
          <w:rFonts w:cstheme="minorHAnsi"/>
        </w:rPr>
      </w:pPr>
      <w:r>
        <w:rPr>
          <w:rFonts w:cstheme="minorHAnsi"/>
        </w:rPr>
        <w:t>Your HOA</w:t>
      </w:r>
    </w:p>
    <w:p w14:paraId="7053A66E" w14:textId="59CD05C5" w:rsidR="00C85361" w:rsidRPr="00B0150B" w:rsidRDefault="00C85361" w:rsidP="00386993">
      <w:pPr>
        <w:rPr>
          <w:rFonts w:cstheme="minorHAnsi"/>
        </w:rPr>
      </w:pPr>
    </w:p>
    <w:p w14:paraId="2C3847B2" w14:textId="6E19118F" w:rsidR="001102BD" w:rsidRDefault="00C85361" w:rsidP="00386993">
      <w:r w:rsidRPr="00924DA7"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668F0C1" wp14:editId="5B7E2D65">
                <wp:simplePos x="0" y="0"/>
                <wp:positionH relativeFrom="margin">
                  <wp:posOffset>-31750</wp:posOffset>
                </wp:positionH>
                <wp:positionV relativeFrom="paragraph">
                  <wp:posOffset>238760</wp:posOffset>
                </wp:positionV>
                <wp:extent cx="5876014" cy="15571"/>
                <wp:effectExtent l="0" t="0" r="29845" b="2286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76014" cy="15571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9800CA" id="Straight Connector 3" o:spid="_x0000_s1026" style="position:absolute;flip:y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.5pt,18.8pt" to="460.2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" strokecolor="#4472c4" strokeweight=".5pt">
                <v:stroke joinstyle="miter"/>
                <w10:wrap anchorx="margin"/>
              </v:line>
            </w:pict>
          </mc:Fallback>
        </mc:AlternateContent>
      </w:r>
    </w:p>
    <w:p w14:paraId="19EE7191" w14:textId="2C557124" w:rsidR="006039F2" w:rsidRPr="00857085" w:rsidRDefault="002E3BA8" w:rsidP="726A2CD2">
      <w:pPr>
        <w:rPr>
          <w:rFonts w:eastAsiaTheme="minorEastAsia"/>
          <w:b/>
          <w:bCs/>
        </w:rPr>
      </w:pPr>
      <w:r w:rsidRPr="00857085">
        <w:rPr>
          <w:rFonts w:eastAsiaTheme="minorEastAsia"/>
        </w:rPr>
        <w:t xml:space="preserve">Visit </w:t>
      </w:r>
      <w:r w:rsidR="001C285E" w:rsidRPr="00857085">
        <w:rPr>
          <w:rFonts w:eastAsiaTheme="minorEastAsia"/>
        </w:rPr>
        <w:t xml:space="preserve">the </w:t>
      </w:r>
      <w:r w:rsidRPr="00857085">
        <w:rPr>
          <w:rFonts w:eastAsiaTheme="minorEastAsia"/>
        </w:rPr>
        <w:t>S</w:t>
      </w:r>
      <w:r w:rsidR="006039F2" w:rsidRPr="00857085">
        <w:rPr>
          <w:rFonts w:eastAsiaTheme="minorEastAsia"/>
        </w:rPr>
        <w:t xml:space="preserve">aving </w:t>
      </w:r>
      <w:r w:rsidRPr="00857085">
        <w:rPr>
          <w:rFonts w:eastAsiaTheme="minorEastAsia"/>
        </w:rPr>
        <w:t>W</w:t>
      </w:r>
      <w:r w:rsidR="006039F2" w:rsidRPr="00857085">
        <w:rPr>
          <w:rFonts w:eastAsiaTheme="minorEastAsia"/>
        </w:rPr>
        <w:t xml:space="preserve">ater </w:t>
      </w:r>
      <w:r w:rsidRPr="00857085">
        <w:rPr>
          <w:rFonts w:eastAsiaTheme="minorEastAsia"/>
        </w:rPr>
        <w:t>P</w:t>
      </w:r>
      <w:r w:rsidR="006039F2" w:rsidRPr="00857085">
        <w:rPr>
          <w:rFonts w:eastAsiaTheme="minorEastAsia"/>
        </w:rPr>
        <w:t>artnership</w:t>
      </w:r>
      <w:r w:rsidRPr="00857085">
        <w:rPr>
          <w:rFonts w:eastAsiaTheme="minorEastAsia"/>
        </w:rPr>
        <w:t xml:space="preserve"> </w:t>
      </w:r>
      <w:r w:rsidR="001C285E" w:rsidRPr="00857085">
        <w:rPr>
          <w:rFonts w:eastAsiaTheme="minorEastAsia"/>
        </w:rPr>
        <w:t xml:space="preserve">website </w:t>
      </w:r>
      <w:r w:rsidRPr="00857085">
        <w:rPr>
          <w:rFonts w:eastAsiaTheme="minorEastAsia"/>
        </w:rPr>
        <w:t>for more information</w:t>
      </w:r>
      <w:r w:rsidR="5C42E554" w:rsidRPr="726A2CD2">
        <w:rPr>
          <w:rFonts w:eastAsiaTheme="minorEastAsia"/>
        </w:rPr>
        <w:t xml:space="preserve"> </w:t>
      </w:r>
      <w:r w:rsidR="5C42E554" w:rsidRPr="726A2CD2">
        <w:rPr>
          <w:rFonts w:eastAsiaTheme="minorEastAsia"/>
          <w:b/>
          <w:bCs/>
        </w:rPr>
        <w:t>a</w:t>
      </w:r>
      <w:r w:rsidR="5C42E554" w:rsidRPr="00857085">
        <w:rPr>
          <w:rFonts w:eastAsiaTheme="minorEastAsia"/>
          <w:b/>
          <w:bCs/>
        </w:rPr>
        <w:t xml:space="preserve">nd </w:t>
      </w:r>
      <w:r w:rsidR="001C285E" w:rsidRPr="00857085">
        <w:rPr>
          <w:rFonts w:eastAsiaTheme="minorEastAsia"/>
          <w:b/>
          <w:bCs/>
        </w:rPr>
        <w:t>helpful</w:t>
      </w:r>
      <w:r w:rsidR="00ED5995" w:rsidRPr="00857085">
        <w:rPr>
          <w:rFonts w:eastAsiaTheme="minorEastAsia"/>
          <w:b/>
          <w:bCs/>
        </w:rPr>
        <w:t xml:space="preserve"> resources for fixing leaks, including:</w:t>
      </w:r>
    </w:p>
    <w:p w14:paraId="26C832EA" w14:textId="55305D62" w:rsidR="00ED5995" w:rsidRDefault="00AE5664" w:rsidP="00ED5995">
      <w:pPr>
        <w:pStyle w:val="ListParagraph"/>
        <w:numPr>
          <w:ilvl w:val="0"/>
          <w:numId w:val="11"/>
        </w:numPr>
      </w:pPr>
      <w:hyperlink r:id="rId9" w:history="1">
        <w:r w:rsidR="00ED5995" w:rsidRPr="0005459C">
          <w:rPr>
            <w:rStyle w:val="Hyperlink"/>
          </w:rPr>
          <w:t>How-to Videos</w:t>
        </w:r>
      </w:hyperlink>
      <w:r w:rsidR="0005459C">
        <w:t xml:space="preserve"> for fixing leaks</w:t>
      </w:r>
      <w:r w:rsidR="00ED5995">
        <w:t xml:space="preserve"> in several languages</w:t>
      </w:r>
    </w:p>
    <w:p w14:paraId="1A704BB4" w14:textId="691CC858" w:rsidR="00ED5995" w:rsidRDefault="00AE5664" w:rsidP="00ED5995">
      <w:pPr>
        <w:pStyle w:val="ListParagraph"/>
        <w:numPr>
          <w:ilvl w:val="0"/>
          <w:numId w:val="11"/>
        </w:numPr>
      </w:pPr>
      <w:hyperlink r:id="rId10" w:history="1">
        <w:r w:rsidR="008149D3" w:rsidRPr="0005459C">
          <w:rPr>
            <w:rStyle w:val="Hyperlink"/>
          </w:rPr>
          <w:t>Toilet Leaks</w:t>
        </w:r>
      </w:hyperlink>
    </w:p>
    <w:p w14:paraId="5F261633" w14:textId="79D2F6E5" w:rsidR="008149D3" w:rsidRDefault="00AE5664" w:rsidP="00ED5995">
      <w:pPr>
        <w:pStyle w:val="ListParagraph"/>
        <w:numPr>
          <w:ilvl w:val="0"/>
          <w:numId w:val="11"/>
        </w:numPr>
      </w:pPr>
      <w:hyperlink r:id="rId11" w:history="1">
        <w:r w:rsidR="008149D3" w:rsidRPr="001C285E">
          <w:rPr>
            <w:rStyle w:val="Hyperlink"/>
          </w:rPr>
          <w:t>Indoor Faucets</w:t>
        </w:r>
      </w:hyperlink>
    </w:p>
    <w:p w14:paraId="6547A285" w14:textId="083A2CA1" w:rsidR="008149D3" w:rsidRDefault="00AE5664" w:rsidP="00ED5995">
      <w:pPr>
        <w:pStyle w:val="ListParagraph"/>
        <w:numPr>
          <w:ilvl w:val="0"/>
          <w:numId w:val="11"/>
        </w:numPr>
      </w:pPr>
      <w:hyperlink r:id="rId12" w:history="1">
        <w:r w:rsidR="008149D3" w:rsidRPr="001C285E">
          <w:rPr>
            <w:rStyle w:val="Hyperlink"/>
          </w:rPr>
          <w:t>Outdoor Faucets</w:t>
        </w:r>
      </w:hyperlink>
    </w:p>
    <w:p w14:paraId="533A1498" w14:textId="3A09DBE1" w:rsidR="001102BD" w:rsidRDefault="001102BD" w:rsidP="00386993"/>
    <w:p w14:paraId="0A4524CE" w14:textId="77777777" w:rsidR="001102BD" w:rsidRDefault="001102BD" w:rsidP="00386993"/>
    <w:p w14:paraId="6CC87837" w14:textId="0584B779" w:rsidR="00386993" w:rsidRDefault="00386993" w:rsidP="00386993"/>
    <w:sectPr w:rsidR="003869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B1CDC"/>
    <w:multiLevelType w:val="hybridMultilevel"/>
    <w:tmpl w:val="B386A846"/>
    <w:lvl w:ilvl="0" w:tplc="61241FD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80FA1"/>
    <w:multiLevelType w:val="hybridMultilevel"/>
    <w:tmpl w:val="C1DEF544"/>
    <w:lvl w:ilvl="0" w:tplc="32601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AC9A9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2F001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92C4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4A7F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44B9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F2E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EABB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6CC5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CA572B"/>
    <w:multiLevelType w:val="hybridMultilevel"/>
    <w:tmpl w:val="85849B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881348C"/>
    <w:multiLevelType w:val="hybridMultilevel"/>
    <w:tmpl w:val="4060F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8E215B"/>
    <w:multiLevelType w:val="hybridMultilevel"/>
    <w:tmpl w:val="B6BA6E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440BD1"/>
    <w:multiLevelType w:val="hybridMultilevel"/>
    <w:tmpl w:val="FC24A5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C3704"/>
    <w:multiLevelType w:val="hybridMultilevel"/>
    <w:tmpl w:val="C1DEF544"/>
    <w:lvl w:ilvl="0" w:tplc="D04A3F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CA9B8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FB237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8090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087D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EE96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3E20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34BF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E66B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337664"/>
    <w:multiLevelType w:val="multilevel"/>
    <w:tmpl w:val="58320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05B5846"/>
    <w:multiLevelType w:val="multilevel"/>
    <w:tmpl w:val="91B8D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95520EF"/>
    <w:multiLevelType w:val="hybridMultilevel"/>
    <w:tmpl w:val="58F66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870731"/>
    <w:multiLevelType w:val="hybridMultilevel"/>
    <w:tmpl w:val="09E4BA1A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EC63639"/>
    <w:multiLevelType w:val="hybridMultilevel"/>
    <w:tmpl w:val="B5809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6"/>
  </w:num>
  <w:num w:numId="5">
    <w:abstractNumId w:val="3"/>
  </w:num>
  <w:num w:numId="6">
    <w:abstractNumId w:val="5"/>
  </w:num>
  <w:num w:numId="7">
    <w:abstractNumId w:val="2"/>
  </w:num>
  <w:num w:numId="8">
    <w:abstractNumId w:val="4"/>
  </w:num>
  <w:num w:numId="9">
    <w:abstractNumId w:val="1"/>
  </w:num>
  <w:num w:numId="10">
    <w:abstractNumId w:val="10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993"/>
    <w:rsid w:val="0002075C"/>
    <w:rsid w:val="00020DAF"/>
    <w:rsid w:val="000235EC"/>
    <w:rsid w:val="0005459C"/>
    <w:rsid w:val="000872D7"/>
    <w:rsid w:val="00091047"/>
    <w:rsid w:val="000A58CF"/>
    <w:rsid w:val="000C21BA"/>
    <w:rsid w:val="000E0108"/>
    <w:rsid w:val="001102BD"/>
    <w:rsid w:val="001127C6"/>
    <w:rsid w:val="001264C5"/>
    <w:rsid w:val="00126B14"/>
    <w:rsid w:val="00146405"/>
    <w:rsid w:val="001608CC"/>
    <w:rsid w:val="001A44A0"/>
    <w:rsid w:val="001C285E"/>
    <w:rsid w:val="001D6B8A"/>
    <w:rsid w:val="001F6A66"/>
    <w:rsid w:val="0020538C"/>
    <w:rsid w:val="0026433F"/>
    <w:rsid w:val="00276BF8"/>
    <w:rsid w:val="002A1489"/>
    <w:rsid w:val="002C0A6A"/>
    <w:rsid w:val="002E346E"/>
    <w:rsid w:val="002E3BA8"/>
    <w:rsid w:val="002E55B9"/>
    <w:rsid w:val="00304F80"/>
    <w:rsid w:val="00327DB4"/>
    <w:rsid w:val="00386993"/>
    <w:rsid w:val="003D6C11"/>
    <w:rsid w:val="003E3379"/>
    <w:rsid w:val="003E4D95"/>
    <w:rsid w:val="00434E1C"/>
    <w:rsid w:val="00451DC2"/>
    <w:rsid w:val="00483660"/>
    <w:rsid w:val="004A20EE"/>
    <w:rsid w:val="004B68F9"/>
    <w:rsid w:val="004C15E5"/>
    <w:rsid w:val="00542BC1"/>
    <w:rsid w:val="00572682"/>
    <w:rsid w:val="00572829"/>
    <w:rsid w:val="00581F70"/>
    <w:rsid w:val="0059107A"/>
    <w:rsid w:val="005A4142"/>
    <w:rsid w:val="005A42C5"/>
    <w:rsid w:val="005A7482"/>
    <w:rsid w:val="005B4080"/>
    <w:rsid w:val="005B5E14"/>
    <w:rsid w:val="005E09C2"/>
    <w:rsid w:val="005E142C"/>
    <w:rsid w:val="005F65D9"/>
    <w:rsid w:val="006039F2"/>
    <w:rsid w:val="006163AF"/>
    <w:rsid w:val="0066795D"/>
    <w:rsid w:val="006C484E"/>
    <w:rsid w:val="006F5613"/>
    <w:rsid w:val="007047C2"/>
    <w:rsid w:val="00704C1A"/>
    <w:rsid w:val="00750A46"/>
    <w:rsid w:val="00771DEE"/>
    <w:rsid w:val="007E0DB8"/>
    <w:rsid w:val="008149D3"/>
    <w:rsid w:val="0082761F"/>
    <w:rsid w:val="00830E17"/>
    <w:rsid w:val="008351FE"/>
    <w:rsid w:val="00857085"/>
    <w:rsid w:val="00857D92"/>
    <w:rsid w:val="00867C3B"/>
    <w:rsid w:val="008A7248"/>
    <w:rsid w:val="008B255A"/>
    <w:rsid w:val="008C069E"/>
    <w:rsid w:val="008D468D"/>
    <w:rsid w:val="00907735"/>
    <w:rsid w:val="00910B9A"/>
    <w:rsid w:val="00924DA7"/>
    <w:rsid w:val="00965B0C"/>
    <w:rsid w:val="00966C7E"/>
    <w:rsid w:val="009A5F02"/>
    <w:rsid w:val="00A032B3"/>
    <w:rsid w:val="00A16E86"/>
    <w:rsid w:val="00A25436"/>
    <w:rsid w:val="00A2650F"/>
    <w:rsid w:val="00A44CD7"/>
    <w:rsid w:val="00AD117C"/>
    <w:rsid w:val="00AE5664"/>
    <w:rsid w:val="00B0150B"/>
    <w:rsid w:val="00B1486B"/>
    <w:rsid w:val="00B17328"/>
    <w:rsid w:val="00B4254E"/>
    <w:rsid w:val="00B47D3F"/>
    <w:rsid w:val="00B51A5C"/>
    <w:rsid w:val="00B65BF8"/>
    <w:rsid w:val="00BC6F3F"/>
    <w:rsid w:val="00BD6032"/>
    <w:rsid w:val="00BE4585"/>
    <w:rsid w:val="00C0638C"/>
    <w:rsid w:val="00C3691A"/>
    <w:rsid w:val="00C8319F"/>
    <w:rsid w:val="00C85238"/>
    <w:rsid w:val="00C85361"/>
    <w:rsid w:val="00C91C61"/>
    <w:rsid w:val="00C9343C"/>
    <w:rsid w:val="00CA3946"/>
    <w:rsid w:val="00CD0ED8"/>
    <w:rsid w:val="00CF1842"/>
    <w:rsid w:val="00CF368E"/>
    <w:rsid w:val="00D040F2"/>
    <w:rsid w:val="00DB0DE2"/>
    <w:rsid w:val="00DE4CAD"/>
    <w:rsid w:val="00DF24BB"/>
    <w:rsid w:val="00E25B44"/>
    <w:rsid w:val="00E61181"/>
    <w:rsid w:val="00E644BA"/>
    <w:rsid w:val="00E70F93"/>
    <w:rsid w:val="00E95903"/>
    <w:rsid w:val="00EC3403"/>
    <w:rsid w:val="00ED5995"/>
    <w:rsid w:val="00F14F7E"/>
    <w:rsid w:val="00F223EE"/>
    <w:rsid w:val="00F46600"/>
    <w:rsid w:val="00F7548A"/>
    <w:rsid w:val="00F77CE7"/>
    <w:rsid w:val="00F87EAB"/>
    <w:rsid w:val="00FB266D"/>
    <w:rsid w:val="00FB6EF5"/>
    <w:rsid w:val="00FF045D"/>
    <w:rsid w:val="00FF59A4"/>
    <w:rsid w:val="088BC6A2"/>
    <w:rsid w:val="12B6A8B1"/>
    <w:rsid w:val="15D31726"/>
    <w:rsid w:val="18DB52B7"/>
    <w:rsid w:val="1901573F"/>
    <w:rsid w:val="1B50FAF4"/>
    <w:rsid w:val="28899328"/>
    <w:rsid w:val="2C0BA272"/>
    <w:rsid w:val="2FDEC883"/>
    <w:rsid w:val="385ED18C"/>
    <w:rsid w:val="414A966F"/>
    <w:rsid w:val="45D769E2"/>
    <w:rsid w:val="55ACB091"/>
    <w:rsid w:val="5A87FD32"/>
    <w:rsid w:val="5C42E554"/>
    <w:rsid w:val="5E53CFEC"/>
    <w:rsid w:val="5E57E4C2"/>
    <w:rsid w:val="5EDAF562"/>
    <w:rsid w:val="6038632F"/>
    <w:rsid w:val="640901C6"/>
    <w:rsid w:val="65A4D227"/>
    <w:rsid w:val="664760AD"/>
    <w:rsid w:val="6707914F"/>
    <w:rsid w:val="6B9A752B"/>
    <w:rsid w:val="6FD99E9B"/>
    <w:rsid w:val="7115DAC6"/>
    <w:rsid w:val="726A2CD2"/>
    <w:rsid w:val="7594CD71"/>
    <w:rsid w:val="78FB6F13"/>
    <w:rsid w:val="7C86B414"/>
    <w:rsid w:val="7FBE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48FC8"/>
  <w15:chartTrackingRefBased/>
  <w15:docId w15:val="{F200920F-9473-414A-BF49-09244CB66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102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102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993"/>
    <w:pPr>
      <w:ind w:left="720"/>
      <w:contextualSpacing/>
    </w:pPr>
  </w:style>
  <w:style w:type="character" w:customStyle="1" w:styleId="xnormaltextrun">
    <w:name w:val="x_normaltextrun"/>
    <w:basedOn w:val="DefaultParagraphFont"/>
    <w:rsid w:val="00386993"/>
  </w:style>
  <w:style w:type="character" w:customStyle="1" w:styleId="xeop">
    <w:name w:val="x_eop"/>
    <w:basedOn w:val="DefaultParagraphFont"/>
    <w:rsid w:val="00386993"/>
  </w:style>
  <w:style w:type="paragraph" w:styleId="NormalWeb">
    <w:name w:val="Normal (Web)"/>
    <w:basedOn w:val="Normal"/>
    <w:uiPriority w:val="99"/>
    <w:semiHidden/>
    <w:unhideWhenUsed/>
    <w:rsid w:val="00386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102B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102B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0545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459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65B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5B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5B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5B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5B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5B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B0C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A25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25436"/>
  </w:style>
  <w:style w:type="character" w:customStyle="1" w:styleId="eop">
    <w:name w:val="eop"/>
    <w:basedOn w:val="DefaultParagraphFont"/>
    <w:rsid w:val="00A25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2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6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vingwater.org/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savingwater.org/indoors/faucets/outdoor-faucet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avingwater.org/indoors/faucets/indoor-faucet/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savingwater.org/indoors/toilets/toilet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savingwater.org/indoors/fixing-leaks/how-to-video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0 xmlns="1b0c5674-a813-42b3-8c07-307e9d8cca43" xsi:nil="true"/>
    <STATUS xmlns="1b0c5674-a813-42b3-8c07-307e9d8cca43" xsi:nil="true"/>
    <PROGRAM xmlns="1b0c5674-a813-42b3-8c07-307e9d8cca43" xsi:nil="true"/>
    <PROJECT xmlns="1b0c5674-a813-42b3-8c07-307e9d8cca4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1B8390AD46B54C8ECD78E84BE518F6" ma:contentTypeVersion="14" ma:contentTypeDescription="Create a new document." ma:contentTypeScope="" ma:versionID="a8809fd76d15d0fdc45671f2d99942ba">
  <xsd:schema xmlns:xsd="http://www.w3.org/2001/XMLSchema" xmlns:xs="http://www.w3.org/2001/XMLSchema" xmlns:p="http://schemas.microsoft.com/office/2006/metadata/properties" xmlns:ns2="1b0c5674-a813-42b3-8c07-307e9d8cca43" xmlns:ns3="29352c79-6fa9-4f52-b665-cf32e17c3e44" targetNamespace="http://schemas.microsoft.com/office/2006/metadata/properties" ma:root="true" ma:fieldsID="6583023ea101243d7fe04e55cf2269a9" ns2:_="" ns3:_="">
    <xsd:import namespace="1b0c5674-a813-42b3-8c07-307e9d8cca43"/>
    <xsd:import namespace="29352c79-6fa9-4f52-b665-cf32e17c3e44"/>
    <xsd:element name="properties">
      <xsd:complexType>
        <xsd:sequence>
          <xsd:element name="documentManagement">
            <xsd:complexType>
              <xsd:all>
                <xsd:element ref="ns2:PROGRAM" minOccurs="0"/>
                <xsd:element ref="ns2:PROJECT" minOccurs="0"/>
                <xsd:element ref="ns2:MediaServiceMetadata" minOccurs="0"/>
                <xsd:element ref="ns2:MediaServiceFastMetadata" minOccurs="0"/>
                <xsd:element ref="ns2:PROJECT0" minOccurs="0"/>
                <xsd:element ref="ns2:STATU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0c5674-a813-42b3-8c07-307e9d8cca43" elementFormDefault="qualified">
    <xsd:import namespace="http://schemas.microsoft.com/office/2006/documentManagement/types"/>
    <xsd:import namespace="http://schemas.microsoft.com/office/infopath/2007/PartnerControls"/>
    <xsd:element name="PROGRAM" ma:index="8" nillable="true" ma:displayName="PROGRAM AREA" ma:description="Program area is a list of all of the programs on the team.&#10;" ma:format="Dropdown" ma:internalName="PROGRAM">
      <xsd:simpleType>
        <xsd:restriction base="dms:Choice">
          <xsd:enumeration value="INDOOR RESIDENTIAL"/>
          <xsd:enumeration value="YOUTH ED"/>
          <xsd:enumeration value="LOW INCOME"/>
          <xsd:enumeration value="LANDSCAPE"/>
          <xsd:enumeration value="COMMERCIAL"/>
          <xsd:enumeration value="OUTREACH"/>
          <xsd:enumeration value="WET TEAM"/>
          <xsd:enumeration value="CTF"/>
          <xsd:enumeration value="OTHER"/>
        </xsd:restriction>
      </xsd:simpleType>
    </xsd:element>
    <xsd:element name="PROJECT" ma:index="9" nillable="true" ma:displayName="TOPIC" ma:description="Identify the topic of the program this document applies to." ma:format="Dropdown" ma:internalName="PROJECT">
      <xsd:simpleType>
        <xsd:restriction base="dms:Choice">
          <xsd:enumeration value="FINANCE"/>
          <xsd:enumeration value="ADMIN"/>
          <xsd:enumeration value="CONTRACTING"/>
          <xsd:enumeration value="RESEARCH"/>
          <xsd:enumeration value="PROGRAM MANAGEMENT"/>
          <xsd:enumeration value="COVID-19"/>
          <xsd:enumeration value="EVALUATION"/>
          <xsd:enumeration value="OTHER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PROJECT0" ma:index="12" nillable="true" ma:displayName="PROGRAM OR PROJECT" ma:description="Identify a specific program or project you are working on." ma:format="Dropdown" ma:internalName="PROJECT0">
      <xsd:simpleType>
        <xsd:restriction base="dms:Choice">
          <xsd:enumeration value="CUSTOMER RESEARCH"/>
          <xsd:enumeration value="SWP WEBSITE"/>
          <xsd:enumeration value="FIXED REBATE"/>
          <xsd:enumeration value="CUSTOM LANDSCAPE REBATE"/>
          <xsd:enumeration value="GARDEN CLASS"/>
          <xsd:enumeration value="LANDSCAPE ASSESSMENT"/>
          <xsd:enumeration value="ALL LANDSCAPING"/>
          <xsd:enumeration value="ALL REBATES"/>
        </xsd:restriction>
      </xsd:simpleType>
    </xsd:element>
    <xsd:element name="STATUS" ma:index="13" nillable="true" ma:displayName="STATUS" ma:description="If the document is viable today, mark it active. If the document is retired, mark it historical. If the document is really only for reference, mark it as a reference. If none of the above, mark other or let Mark Guthrie know if another choice should be added." ma:format="Dropdown" ma:internalName="STATUS">
      <xsd:simpleType>
        <xsd:restriction base="dms:Choice">
          <xsd:enumeration value="ACTIVE"/>
          <xsd:enumeration value="HISTORICAL"/>
          <xsd:enumeration value="REFERENCE"/>
          <xsd:enumeration value="OTHER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352c79-6fa9-4f52-b665-cf32e17c3e4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B36099-6462-44A7-B37A-AE887471EB48}">
  <ds:schemaRefs>
    <ds:schemaRef ds:uri="http://schemas.microsoft.com/office/2006/metadata/properties"/>
    <ds:schemaRef ds:uri="http://schemas.microsoft.com/office/infopath/2007/PartnerControls"/>
    <ds:schemaRef ds:uri="1b0c5674-a813-42b3-8c07-307e9d8cca43"/>
  </ds:schemaRefs>
</ds:datastoreItem>
</file>

<file path=customXml/itemProps2.xml><?xml version="1.0" encoding="utf-8"?>
<ds:datastoreItem xmlns:ds="http://schemas.openxmlformats.org/officeDocument/2006/customXml" ds:itemID="{F38373D2-EF8F-4F2F-8D3A-4822C54E59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34452B-D5D7-4CDD-B9DB-13F34EB837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0c5674-a813-42b3-8c07-307e9d8cca43"/>
    <ds:schemaRef ds:uri="29352c79-6fa9-4f52-b665-cf32e17c3e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Ng</dc:creator>
  <cp:keywords/>
  <dc:description/>
  <cp:lastModifiedBy>Levo, Melissa</cp:lastModifiedBy>
  <cp:revision>2</cp:revision>
  <dcterms:created xsi:type="dcterms:W3CDTF">2021-10-19T15:04:00Z</dcterms:created>
  <dcterms:modified xsi:type="dcterms:W3CDTF">2021-10-19T15:04:00Z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0x010100AD1B8390AD46B54C8ECD78E84BE518F6</vt:lpwstr>
  </property>
</Properties>
</file>